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3DAC3F0B" w:rsidR="00073175" w:rsidRPr="00073175" w:rsidRDefault="00E54E11" w:rsidP="00605F03">
            <w:pPr>
              <w:pStyle w:val="TableParagraph"/>
              <w:spacing w:before="120" w:line="276" w:lineRule="auto"/>
              <w:ind w:left="-146" w:firstLine="426"/>
              <w:jc w:val="both"/>
              <w:rPr>
                <w:sz w:val="20"/>
                <w:szCs w:val="20"/>
              </w:rPr>
            </w:pPr>
            <w:r w:rsidRPr="00E54E11">
              <w:rPr>
                <w:sz w:val="20"/>
                <w:szCs w:val="20"/>
              </w:rPr>
              <w:t xml:space="preserve">REFORMA </w:t>
            </w:r>
            <w:r w:rsidR="00A161CD">
              <w:rPr>
                <w:sz w:val="20"/>
                <w:szCs w:val="20"/>
              </w:rPr>
              <w:t xml:space="preserve">E AMPLIAÇÃO </w:t>
            </w:r>
            <w:r w:rsidRPr="00E54E11">
              <w:rPr>
                <w:sz w:val="20"/>
                <w:szCs w:val="20"/>
              </w:rPr>
              <w:t xml:space="preserve">DO CEI </w:t>
            </w:r>
            <w:r w:rsidR="00A161CD">
              <w:rPr>
                <w:sz w:val="20"/>
                <w:szCs w:val="20"/>
              </w:rPr>
              <w:t>PADRE JACOB</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547176C3" w:rsidR="00073175" w:rsidRPr="00073175" w:rsidRDefault="00A161CD" w:rsidP="00605F03">
            <w:pPr>
              <w:pStyle w:val="TableParagraph"/>
              <w:spacing w:before="120" w:line="276" w:lineRule="auto"/>
              <w:ind w:left="-146" w:firstLine="426"/>
              <w:jc w:val="both"/>
              <w:rPr>
                <w:sz w:val="20"/>
                <w:szCs w:val="20"/>
              </w:rPr>
            </w:pPr>
            <w:proofErr w:type="gramStart"/>
            <w:r w:rsidRPr="00A161CD">
              <w:rPr>
                <w:rFonts w:eastAsia="Lucida Sans Unicode"/>
                <w:sz w:val="20"/>
                <w:szCs w:val="20"/>
              </w:rPr>
              <w:t>R.</w:t>
            </w:r>
            <w:proofErr w:type="gramEnd"/>
            <w:r w:rsidRPr="00A161CD">
              <w:rPr>
                <w:rFonts w:eastAsia="Lucida Sans Unicode"/>
                <w:sz w:val="20"/>
                <w:szCs w:val="20"/>
              </w:rPr>
              <w:t xml:space="preserve"> ANTÔNIO CARLOS PEREIRA LEÃO nº 500- 88309-450, SÃO VICENTE, ITAJAÍ</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7CB5FF8A" w14:textId="77777777" w:rsidR="00A161CD" w:rsidRDefault="00253163" w:rsidP="00605F03">
      <w:pPr>
        <w:spacing w:before="120" w:line="276" w:lineRule="auto"/>
        <w:ind w:firstLine="426"/>
        <w:jc w:val="both"/>
        <w:rPr>
          <w:color w:val="000009"/>
          <w:sz w:val="20"/>
          <w:szCs w:val="20"/>
        </w:rPr>
      </w:pPr>
      <w:r w:rsidRPr="00253163">
        <w:rPr>
          <w:color w:val="000009"/>
          <w:sz w:val="20"/>
          <w:szCs w:val="20"/>
        </w:rPr>
        <w:t>A presente obra se deve</w:t>
      </w:r>
      <w:r w:rsidR="003416E5">
        <w:rPr>
          <w:color w:val="000009"/>
          <w:sz w:val="20"/>
          <w:szCs w:val="20"/>
        </w:rPr>
        <w:t xml:space="preserve"> por </w:t>
      </w:r>
      <w:r w:rsidR="003416E5" w:rsidRPr="003416E5">
        <w:rPr>
          <w:color w:val="000009"/>
          <w:sz w:val="20"/>
          <w:szCs w:val="20"/>
        </w:rPr>
        <w:t>questões em sua estrutura física que superam a manutenção preventiva.</w:t>
      </w:r>
      <w:r w:rsidR="00A161CD">
        <w:rPr>
          <w:color w:val="000009"/>
          <w:sz w:val="20"/>
          <w:szCs w:val="20"/>
        </w:rPr>
        <w:t xml:space="preserve"> </w:t>
      </w:r>
    </w:p>
    <w:p w14:paraId="482306BA" w14:textId="02C5E384" w:rsidR="00A161CD" w:rsidRDefault="00A161CD" w:rsidP="00605F03">
      <w:pPr>
        <w:spacing w:before="120" w:line="276" w:lineRule="auto"/>
        <w:ind w:firstLine="426"/>
        <w:jc w:val="both"/>
        <w:rPr>
          <w:color w:val="000009"/>
          <w:sz w:val="20"/>
          <w:szCs w:val="20"/>
        </w:rPr>
      </w:pPr>
      <w:r>
        <w:rPr>
          <w:color w:val="000009"/>
          <w:sz w:val="20"/>
          <w:szCs w:val="20"/>
        </w:rPr>
        <w:t xml:space="preserve">Existe a </w:t>
      </w:r>
      <w:r w:rsidRPr="00A161CD">
        <w:rPr>
          <w:color w:val="000009"/>
          <w:sz w:val="20"/>
          <w:szCs w:val="20"/>
        </w:rPr>
        <w:t xml:space="preserve">necessidade de ampliação da quantidade de salas do CEI sendo construído mais </w:t>
      </w:r>
      <w:proofErr w:type="gramStart"/>
      <w:r w:rsidRPr="00A161CD">
        <w:rPr>
          <w:color w:val="000009"/>
          <w:sz w:val="20"/>
          <w:szCs w:val="20"/>
        </w:rPr>
        <w:t>2</w:t>
      </w:r>
      <w:proofErr w:type="gramEnd"/>
      <w:r w:rsidRPr="00A161CD">
        <w:rPr>
          <w:color w:val="000009"/>
          <w:sz w:val="20"/>
          <w:szCs w:val="20"/>
        </w:rPr>
        <w:t xml:space="preserve"> salas novas, a construção de uma secretaria nova para a unidade com um depósito de arquivos, um novo banheiro para os professores e construção de uma nova lavanderia e horta. Reforma em algumas salas de aula, na cozinha e ampliação do refeitório. Colocação de cobertura metálica no pátio externo do meio, além de pintura geral da unidade. </w:t>
      </w:r>
    </w:p>
    <w:p w14:paraId="31338133" w14:textId="2BD29175"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proofErr w:type="gramStart"/>
      <w:r w:rsidR="00712415" w:rsidRPr="002B0006">
        <w:rPr>
          <w:color w:val="000009"/>
          <w:sz w:val="20"/>
          <w:szCs w:val="20"/>
        </w:rPr>
        <w:t xml:space="preserve"> </w:t>
      </w:r>
      <w:r w:rsidRPr="002B0006">
        <w:rPr>
          <w:color w:val="000009"/>
          <w:sz w:val="20"/>
          <w:szCs w:val="20"/>
        </w:rPr>
        <w:t xml:space="preserve"> </w:t>
      </w:r>
      <w:proofErr w:type="gramEnd"/>
      <w:r w:rsidRPr="002B0006">
        <w:rPr>
          <w:color w:val="000009"/>
          <w:sz w:val="20"/>
          <w:szCs w:val="20"/>
        </w:rPr>
        <w:t>empresa para:</w:t>
      </w:r>
    </w:p>
    <w:p w14:paraId="38E9465E" w14:textId="17589B9E" w:rsidR="002B0006" w:rsidRPr="002B0006" w:rsidRDefault="00A161CD" w:rsidP="00605F03">
      <w:pPr>
        <w:pBdr>
          <w:top w:val="single" w:sz="4" w:space="1" w:color="auto"/>
          <w:left w:val="single" w:sz="4" w:space="0" w:color="auto"/>
          <w:bottom w:val="single" w:sz="4" w:space="1" w:color="auto"/>
          <w:right w:val="single" w:sz="4" w:space="4" w:color="auto"/>
        </w:pBdr>
        <w:tabs>
          <w:tab w:val="left" w:pos="1153"/>
        </w:tabs>
        <w:spacing w:before="120" w:line="276" w:lineRule="auto"/>
        <w:ind w:firstLine="426"/>
        <w:jc w:val="center"/>
        <w:rPr>
          <w:b/>
          <w:color w:val="000009"/>
        </w:rPr>
      </w:pPr>
      <w:r w:rsidRPr="00A161CD">
        <w:rPr>
          <w:b/>
          <w:color w:val="000009"/>
          <w:sz w:val="28"/>
          <w:szCs w:val="28"/>
        </w:rPr>
        <w:t>REFORMA E AMPLIAÇÃO DO CEI PADRE JACOB</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1BCB9BE4" w:rsidR="00E2069D" w:rsidRDefault="00E2069D" w:rsidP="00605F03">
      <w:pPr>
        <w:spacing w:before="120" w:line="276" w:lineRule="auto"/>
        <w:ind w:firstLine="426"/>
        <w:jc w:val="both"/>
        <w:rPr>
          <w:color w:val="000009"/>
          <w:sz w:val="20"/>
          <w:szCs w:val="20"/>
        </w:rPr>
      </w:pPr>
      <w:r w:rsidRPr="00E2069D">
        <w:rPr>
          <w:color w:val="000009"/>
          <w:sz w:val="20"/>
          <w:szCs w:val="20"/>
        </w:rPr>
        <w:t>Os recursos orçamentários necessários para execução do presente objeto</w:t>
      </w:r>
      <w:proofErr w:type="gramStart"/>
      <w:r w:rsidRPr="00E2069D">
        <w:rPr>
          <w:color w:val="000009"/>
          <w:sz w:val="20"/>
          <w:szCs w:val="20"/>
        </w:rPr>
        <w:t>, será</w:t>
      </w:r>
      <w:proofErr w:type="gramEnd"/>
      <w:r w:rsidRPr="00E2069D">
        <w:rPr>
          <w:color w:val="000009"/>
          <w:sz w:val="20"/>
          <w:szCs w:val="20"/>
        </w:rPr>
        <w:t xml:space="preserve"> de </w:t>
      </w:r>
      <w:r w:rsidRPr="00E2069D">
        <w:rPr>
          <w:b/>
          <w:color w:val="000009"/>
          <w:sz w:val="20"/>
          <w:szCs w:val="20"/>
        </w:rPr>
        <w:t xml:space="preserve">R$ </w:t>
      </w:r>
      <w:r w:rsidR="006E7D8B" w:rsidRPr="006E7D8B">
        <w:rPr>
          <w:b/>
          <w:color w:val="000009"/>
          <w:sz w:val="20"/>
          <w:szCs w:val="20"/>
        </w:rPr>
        <w:t>857.690,90</w:t>
      </w:r>
      <w:r w:rsidR="00E54E11" w:rsidRPr="00E54E11">
        <w:rPr>
          <w:b/>
          <w:color w:val="000009"/>
          <w:sz w:val="20"/>
          <w:szCs w:val="20"/>
        </w:rPr>
        <w:t xml:space="preserve"> </w:t>
      </w:r>
      <w:r w:rsidRPr="00E2069D">
        <w:rPr>
          <w:color w:val="000009"/>
          <w:sz w:val="20"/>
          <w:szCs w:val="20"/>
        </w:rPr>
        <w:t>(</w:t>
      </w:r>
      <w:r w:rsidR="00A161CD">
        <w:rPr>
          <w:color w:val="000009"/>
          <w:sz w:val="20"/>
          <w:szCs w:val="20"/>
        </w:rPr>
        <w:t>Oitocentos e</w:t>
      </w:r>
      <w:r w:rsidR="006E7D8B">
        <w:rPr>
          <w:color w:val="000009"/>
          <w:sz w:val="20"/>
          <w:szCs w:val="20"/>
        </w:rPr>
        <w:t xml:space="preserve"> cinquenta e sete mil, seiscentos e noventa reais e noventa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proofErr w:type="gramStart"/>
      <w:r w:rsidRPr="00F45F07">
        <w:rPr>
          <w:sz w:val="20"/>
          <w:szCs w:val="20"/>
        </w:rPr>
        <w:t>1</w:t>
      </w:r>
      <w:proofErr w:type="gramEnd"/>
      <w:r w:rsidRPr="00F45F07">
        <w:rPr>
          <w:sz w:val="20"/>
          <w:szCs w:val="20"/>
        </w:rPr>
        <w:t xml:space="preserve">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65957B32"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w:t>
      </w:r>
      <w:r w:rsidRPr="002B0006">
        <w:rPr>
          <w:sz w:val="20"/>
          <w:szCs w:val="20"/>
        </w:rPr>
        <w:lastRenderedPageBreak/>
        <w:t xml:space="preserve">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605F03">
            <w:pPr>
              <w:pStyle w:val="TableParagraph"/>
              <w:spacing w:before="12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E0ED4A8"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EF16AF">
              <w:rPr>
                <w:b/>
                <w:color w:val="000009"/>
                <w:sz w:val="20"/>
                <w:szCs w:val="20"/>
              </w:rPr>
              <w:t xml:space="preserve">ou reforma </w:t>
            </w:r>
            <w:r>
              <w:rPr>
                <w:b/>
                <w:color w:val="000009"/>
                <w:sz w:val="20"/>
                <w:szCs w:val="20"/>
              </w:rPr>
              <w:t>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47A16E5" w:rsidR="00F45F07" w:rsidRPr="0037460C" w:rsidRDefault="00A161CD" w:rsidP="00605F03">
            <w:pPr>
              <w:pStyle w:val="TableParagraph"/>
              <w:spacing w:before="120" w:line="276" w:lineRule="auto"/>
              <w:ind w:left="0" w:firstLine="426"/>
              <w:jc w:val="both"/>
              <w:rPr>
                <w:b/>
                <w:color w:val="000009"/>
                <w:sz w:val="20"/>
                <w:szCs w:val="20"/>
              </w:rPr>
            </w:pPr>
            <w:r>
              <w:rPr>
                <w:b/>
                <w:color w:val="000009"/>
                <w:sz w:val="20"/>
                <w:szCs w:val="20"/>
              </w:rPr>
              <w:t>275</w:t>
            </w:r>
            <w:r w:rsidR="00EF16AF">
              <w:rPr>
                <w:b/>
                <w:color w:val="000009"/>
                <w:sz w:val="20"/>
                <w:szCs w:val="20"/>
              </w:rPr>
              <w:t>,00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Deverão ser observadas as seguintes informações básicas na apresentação </w:t>
      </w:r>
      <w:proofErr w:type="gramStart"/>
      <w:r w:rsidRPr="002B0006">
        <w:rPr>
          <w:sz w:val="20"/>
          <w:szCs w:val="20"/>
        </w:rPr>
        <w:t>dos certidão</w:t>
      </w:r>
      <w:proofErr w:type="gramEnd"/>
      <w:r w:rsidRPr="002B0006">
        <w:rPr>
          <w:sz w:val="20"/>
          <w:szCs w:val="20"/>
        </w:rPr>
        <w:t>(ões)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 xml:space="preserve">A fim de </w:t>
      </w:r>
      <w:proofErr w:type="gramStart"/>
      <w:r w:rsidRPr="002B0006">
        <w:rPr>
          <w:color w:val="000009"/>
          <w:sz w:val="20"/>
          <w:szCs w:val="20"/>
        </w:rPr>
        <w:t>agilizar</w:t>
      </w:r>
      <w:proofErr w:type="gramEnd"/>
      <w:r w:rsidRPr="002B0006">
        <w:rPr>
          <w:color w:val="000009"/>
          <w:sz w:val="20"/>
          <w:szCs w:val="20"/>
        </w:rPr>
        <w:t xml:space="preserve">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D00CA77" w:rsidR="00457333" w:rsidRDefault="00457333" w:rsidP="00605F03">
            <w:pPr>
              <w:pStyle w:val="TableParagraph"/>
              <w:spacing w:before="120" w:line="276" w:lineRule="auto"/>
              <w:jc w:val="center"/>
              <w:rPr>
                <w:b/>
                <w:color w:val="000009"/>
                <w:sz w:val="20"/>
                <w:szCs w:val="20"/>
              </w:rPr>
            </w:pPr>
            <w:r>
              <w:rPr>
                <w:b/>
                <w:color w:val="000009"/>
                <w:sz w:val="20"/>
                <w:szCs w:val="20"/>
              </w:rPr>
              <w:t>Execução</w:t>
            </w:r>
            <w:r w:rsidR="00EF16AF">
              <w:rPr>
                <w:b/>
                <w:color w:val="000009"/>
                <w:sz w:val="20"/>
                <w:szCs w:val="20"/>
              </w:rPr>
              <w:t xml:space="preserve"> ou reforma </w:t>
            </w:r>
            <w:r w:rsidR="00894CDD">
              <w:rPr>
                <w:b/>
                <w:color w:val="000009"/>
                <w:sz w:val="20"/>
                <w:szCs w:val="20"/>
              </w:rPr>
              <w:t>de edificação em alvenaria</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lastRenderedPageBreak/>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A comprovação do vínculo empregatício do(s) </w:t>
      </w:r>
      <w:proofErr w:type="gramStart"/>
      <w:r w:rsidRPr="002B0006">
        <w:rPr>
          <w:sz w:val="20"/>
          <w:szCs w:val="20"/>
        </w:rPr>
        <w:t>profissional(</w:t>
      </w:r>
      <w:proofErr w:type="gramEnd"/>
      <w:r w:rsidRPr="002B0006">
        <w:rPr>
          <w:sz w:val="20"/>
          <w:szCs w:val="20"/>
        </w:rPr>
        <w:t>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Pr="002B0006">
        <w:rPr>
          <w:sz w:val="20"/>
          <w:szCs w:val="20"/>
        </w:rPr>
        <w:t>a</w:t>
      </w:r>
      <w:proofErr w:type="gramEnd"/>
      <w:r w:rsidRPr="002B0006">
        <w:rPr>
          <w:sz w:val="20"/>
          <w:szCs w:val="20"/>
        </w:rPr>
        <w:t xml:space="preserve"> comprovação de qualificação técnica exigida neste item;</w:t>
      </w:r>
    </w:p>
    <w:p w14:paraId="27EEAD13" w14:textId="6C40091C" w:rsidR="006A7DF4" w:rsidRDefault="003E5B91" w:rsidP="00605F03">
      <w:pPr>
        <w:pStyle w:val="PargrafodaLista"/>
        <w:numPr>
          <w:ilvl w:val="2"/>
          <w:numId w:val="13"/>
        </w:numPr>
        <w:tabs>
          <w:tab w:val="left" w:pos="1276"/>
        </w:tabs>
        <w:spacing w:before="120" w:line="276" w:lineRule="auto"/>
        <w:ind w:left="0" w:firstLine="426"/>
        <w:rPr>
          <w:sz w:val="20"/>
          <w:szCs w:val="20"/>
        </w:rPr>
      </w:pPr>
      <w:proofErr w:type="gramStart"/>
      <w:r w:rsidRPr="002B0006">
        <w:rPr>
          <w:sz w:val="20"/>
          <w:szCs w:val="20"/>
        </w:rPr>
        <w:t>Não será permitido apresentar comprovação de vínculo de um mesmo profissional em mais de uma licitante, sob pena de inabilitação de ambas."</w:t>
      </w:r>
      <w:proofErr w:type="gramEnd"/>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Fornecimento de material, mão de obra, equipamentos, transporte de pessoal, alimentação, hospedagem, obrigações fiscais e sociais, seguros por danos pessoais, materiais, responsabilidades </w:t>
      </w:r>
      <w:proofErr w:type="gramStart"/>
      <w:r w:rsidRPr="002B0006">
        <w:rPr>
          <w:color w:val="000009"/>
          <w:sz w:val="20"/>
          <w:szCs w:val="20"/>
        </w:rPr>
        <w:t>técnicas e civil</w:t>
      </w:r>
      <w:proofErr w:type="gramEnd"/>
      <w:r w:rsidRPr="002B0006">
        <w:rPr>
          <w:color w:val="000009"/>
          <w:sz w:val="20"/>
          <w:szCs w:val="20"/>
        </w:rPr>
        <w:t>,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w:t>
      </w:r>
      <w:proofErr w:type="gramStart"/>
      <w:r w:rsidRPr="002B0006">
        <w:rPr>
          <w:color w:val="000009"/>
          <w:sz w:val="20"/>
          <w:szCs w:val="20"/>
        </w:rPr>
        <w:t>pessoal tecnicamente qualificados e especializados</w:t>
      </w:r>
      <w:proofErr w:type="gramEnd"/>
      <w:r w:rsidRPr="002B0006">
        <w:rPr>
          <w:color w:val="000009"/>
          <w:sz w:val="20"/>
          <w:szCs w:val="20"/>
        </w:rPr>
        <w:t xml:space="preserve">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 xml:space="preserve">Substituir materiais e equipamentos que sejam considerados defeituosos, inadequados ou </w:t>
      </w:r>
      <w:r w:rsidRPr="002B0006">
        <w:rPr>
          <w:color w:val="000009"/>
          <w:sz w:val="20"/>
          <w:szCs w:val="20"/>
        </w:rPr>
        <w:lastRenderedPageBreak/>
        <w:t>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 xml:space="preserve">Que seja refeito qualquer trabalho que não obedeça aos elementos do projeto e demais disposições contratuais, correndo por conta da contratada as despesas decorrentes da </w:t>
      </w:r>
      <w:proofErr w:type="gramStart"/>
      <w:r w:rsidRPr="002B0006">
        <w:rPr>
          <w:color w:val="000009"/>
          <w:sz w:val="20"/>
          <w:szCs w:val="20"/>
        </w:rPr>
        <w:t>correção</w:t>
      </w:r>
      <w:proofErr w:type="gramEnd"/>
    </w:p>
    <w:p w14:paraId="5F34AD31" w14:textId="77777777" w:rsidR="006A7DF4" w:rsidRPr="002B0006" w:rsidRDefault="003E5B91" w:rsidP="00605F03">
      <w:pPr>
        <w:pStyle w:val="Corpodetexto"/>
        <w:tabs>
          <w:tab w:val="left" w:pos="993"/>
        </w:tabs>
        <w:spacing w:before="120" w:line="276" w:lineRule="auto"/>
        <w:ind w:firstLine="426"/>
        <w:jc w:val="both"/>
      </w:pPr>
      <w:proofErr w:type="gramStart"/>
      <w:r w:rsidRPr="002B0006">
        <w:rPr>
          <w:color w:val="000009"/>
        </w:rPr>
        <w:t>realizada</w:t>
      </w:r>
      <w:proofErr w:type="gramEnd"/>
      <w:r w:rsidRPr="002B0006">
        <w:rPr>
          <w:color w:val="000009"/>
        </w:rPr>
        <w:t>.</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proofErr w:type="gramStart"/>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w:t>
      </w:r>
      <w:proofErr w:type="gramEnd"/>
      <w:r w:rsidRPr="002B0006">
        <w:rPr>
          <w:color w:val="000009"/>
          <w:sz w:val="20"/>
          <w:szCs w:val="20"/>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sidRPr="002B0006">
        <w:rPr>
          <w:color w:val="000009"/>
          <w:sz w:val="20"/>
          <w:szCs w:val="20"/>
        </w:rPr>
        <w:t>devolvidos</w:t>
      </w:r>
      <w:proofErr w:type="gramEnd"/>
      <w:r w:rsidRPr="002B0006">
        <w:rPr>
          <w:color w:val="000009"/>
          <w:sz w:val="20"/>
          <w:szCs w:val="20"/>
        </w:rPr>
        <w:t xml:space="preserve">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 xml:space="preserve">Nomear fiscal para </w:t>
      </w:r>
      <w:proofErr w:type="gramStart"/>
      <w:r w:rsidRPr="002B0006">
        <w:rPr>
          <w:color w:val="000009"/>
          <w:sz w:val="20"/>
          <w:szCs w:val="20"/>
        </w:rPr>
        <w:t>dirimir dúvidas</w:t>
      </w:r>
      <w:proofErr w:type="gramEnd"/>
      <w:r w:rsidRPr="002B0006">
        <w:rPr>
          <w:color w:val="000009"/>
          <w:sz w:val="20"/>
          <w:szCs w:val="20"/>
        </w:rPr>
        <w:t>.</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40AB3DF6" w:rsidR="006A7DF4" w:rsidRPr="0037460C" w:rsidRDefault="00A161CD" w:rsidP="00605F03">
            <w:pPr>
              <w:pStyle w:val="TableParagraph"/>
              <w:spacing w:before="120" w:line="276" w:lineRule="auto"/>
              <w:ind w:firstLine="426"/>
              <w:jc w:val="center"/>
              <w:rPr>
                <w:b/>
                <w:sz w:val="20"/>
                <w:szCs w:val="20"/>
              </w:rPr>
            </w:pPr>
            <w:r w:rsidRPr="00A161CD">
              <w:rPr>
                <w:b/>
                <w:color w:val="000009"/>
                <w:sz w:val="20"/>
                <w:szCs w:val="20"/>
              </w:rPr>
              <w:t>REFORMA E AMPLIAÇÃO DO CEI PADRE JACOB</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5EEBFC96"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6E7D8B" w:rsidRPr="006E7D8B">
              <w:rPr>
                <w:b/>
                <w:color w:val="000009"/>
                <w:sz w:val="20"/>
                <w:szCs w:val="20"/>
              </w:rPr>
              <w:t>857.690,90</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lastRenderedPageBreak/>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proofErr w:type="gramStart"/>
      <w:r w:rsidRPr="002B0006">
        <w:rPr>
          <w:color w:val="000009"/>
          <w:sz w:val="20"/>
          <w:szCs w:val="20"/>
        </w:rPr>
        <w:t>Se torna</w:t>
      </w:r>
      <w:proofErr w:type="gramEnd"/>
      <w:r w:rsidRPr="002B0006">
        <w:rPr>
          <w:color w:val="000009"/>
          <w:sz w:val="20"/>
          <w:szCs w:val="20"/>
        </w:rPr>
        <w:t xml:space="preserve">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 xml:space="preserve">(IMPOSTOS) PIS, COFINS E </w:t>
            </w:r>
            <w:proofErr w:type="gramStart"/>
            <w:r w:rsidRPr="0037460C">
              <w:rPr>
                <w:color w:val="000009"/>
                <w:sz w:val="16"/>
                <w:szCs w:val="16"/>
              </w:rPr>
              <w:t>ISSQN</w:t>
            </w:r>
            <w:proofErr w:type="gramEnd"/>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 xml:space="preserve">emitida </w:t>
      </w:r>
      <w:proofErr w:type="gramStart"/>
      <w:r w:rsidRPr="002B0006">
        <w:rPr>
          <w:color w:val="000009"/>
          <w:sz w:val="20"/>
          <w:szCs w:val="20"/>
        </w:rPr>
        <w:t>pela</w:t>
      </w:r>
      <w:proofErr w:type="gramEnd"/>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lastRenderedPageBreak/>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57662DC9"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BC78E3">
        <w:rPr>
          <w:b/>
          <w:bCs/>
          <w:color w:val="000009"/>
          <w:sz w:val="20"/>
          <w:szCs w:val="20"/>
        </w:rPr>
        <w:t>1</w:t>
      </w:r>
      <w:r w:rsidR="00A161CD">
        <w:rPr>
          <w:b/>
          <w:bCs/>
          <w:color w:val="000009"/>
          <w:sz w:val="20"/>
          <w:szCs w:val="20"/>
        </w:rPr>
        <w:t>8</w:t>
      </w:r>
      <w:r w:rsidR="00BC78E3">
        <w:rPr>
          <w:b/>
          <w:bCs/>
          <w:color w:val="000009"/>
          <w:sz w:val="20"/>
          <w:szCs w:val="20"/>
        </w:rPr>
        <w:t>0</w:t>
      </w:r>
      <w:r w:rsidRPr="00253163">
        <w:rPr>
          <w:b/>
          <w:bCs/>
          <w:color w:val="000009"/>
          <w:sz w:val="20"/>
          <w:szCs w:val="20"/>
        </w:rPr>
        <w:t xml:space="preserve"> (</w:t>
      </w:r>
      <w:r w:rsidR="00BC78E3">
        <w:rPr>
          <w:b/>
          <w:bCs/>
          <w:color w:val="000009"/>
          <w:sz w:val="20"/>
          <w:szCs w:val="20"/>
        </w:rPr>
        <w:t xml:space="preserve">Cento e </w:t>
      </w:r>
      <w:r w:rsidR="00A161CD">
        <w:rPr>
          <w:b/>
          <w:bCs/>
          <w:color w:val="000009"/>
          <w:sz w:val="20"/>
          <w:szCs w:val="20"/>
        </w:rPr>
        <w:t>oitenta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5D0B2500"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BC78E3">
        <w:rPr>
          <w:b/>
          <w:bCs/>
          <w:color w:val="000009"/>
          <w:sz w:val="20"/>
          <w:szCs w:val="20"/>
        </w:rPr>
        <w:t>2</w:t>
      </w:r>
      <w:r w:rsidR="00A161CD">
        <w:rPr>
          <w:b/>
          <w:bCs/>
          <w:color w:val="000009"/>
          <w:sz w:val="20"/>
          <w:szCs w:val="20"/>
        </w:rPr>
        <w:t>4</w:t>
      </w:r>
      <w:r w:rsidR="00BC78E3">
        <w:rPr>
          <w:b/>
          <w:bCs/>
          <w:color w:val="000009"/>
          <w:sz w:val="20"/>
          <w:szCs w:val="20"/>
        </w:rPr>
        <w:t>0</w:t>
      </w:r>
      <w:r w:rsidRPr="00253163">
        <w:rPr>
          <w:b/>
          <w:bCs/>
          <w:color w:val="000009"/>
          <w:sz w:val="20"/>
          <w:szCs w:val="20"/>
        </w:rPr>
        <w:t xml:space="preserve"> (</w:t>
      </w:r>
      <w:r w:rsidR="00BC78E3">
        <w:rPr>
          <w:b/>
          <w:bCs/>
          <w:color w:val="000009"/>
          <w:sz w:val="20"/>
          <w:szCs w:val="20"/>
        </w:rPr>
        <w:t xml:space="preserve">Duzentos e </w:t>
      </w:r>
      <w:r w:rsidR="00A161CD">
        <w:rPr>
          <w:b/>
          <w:bCs/>
          <w:color w:val="000009"/>
          <w:sz w:val="20"/>
          <w:szCs w:val="20"/>
        </w:rPr>
        <w:t>quarenta</w:t>
      </w:r>
      <w:r w:rsidRPr="002B0006">
        <w:rPr>
          <w:b/>
          <w:color w:val="000009"/>
          <w:sz w:val="20"/>
          <w:szCs w:val="20"/>
        </w:rPr>
        <w:t>) dias a contar da data da assinatura contratua</w:t>
      </w:r>
      <w:bookmarkStart w:id="0" w:name="_GoBack"/>
      <w:bookmarkEnd w:id="0"/>
      <w:r w:rsidRPr="002B0006">
        <w:rPr>
          <w:b/>
          <w:color w:val="000009"/>
          <w:sz w:val="20"/>
          <w:szCs w:val="20"/>
        </w:rPr>
        <w:t>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Medição, que depois de conferidos, serão assinados pelos: Responsável Técnico da licitante vencedora, pelo(s) </w:t>
      </w:r>
      <w:proofErr w:type="gramStart"/>
      <w:r w:rsidRPr="002B0006">
        <w:rPr>
          <w:color w:val="000009"/>
          <w:sz w:val="20"/>
          <w:szCs w:val="20"/>
        </w:rPr>
        <w:t>Fiscal(</w:t>
      </w:r>
      <w:proofErr w:type="gramEnd"/>
      <w:r w:rsidRPr="002B0006">
        <w:rPr>
          <w:color w:val="000009"/>
          <w:sz w:val="20"/>
          <w:szCs w:val="20"/>
        </w:rPr>
        <w:t>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 xml:space="preserve">Nos preços ofertados na proposta do CONTRATADO, já estão inclusos todos os custos e despesas decorrentes de transporte, seguros, tributos, taxas de qualquer natureza e outros quaisquer </w:t>
      </w:r>
      <w:r w:rsidRPr="002B0006">
        <w:rPr>
          <w:color w:val="000009"/>
          <w:sz w:val="20"/>
          <w:szCs w:val="20"/>
        </w:rPr>
        <w:lastRenderedPageBreak/>
        <w:t>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w:t>
      </w:r>
      <w:proofErr w:type="gramStart"/>
      <w:r w:rsidRPr="005902AE">
        <w:rPr>
          <w:color w:val="000009"/>
          <w:sz w:val="20"/>
          <w:szCs w:val="20"/>
        </w:rPr>
        <w:t>será</w:t>
      </w:r>
      <w:proofErr w:type="gramEnd"/>
      <w:r w:rsidRPr="005902AE">
        <w:rPr>
          <w:color w:val="000009"/>
          <w:sz w:val="20"/>
          <w:szCs w:val="20"/>
        </w:rPr>
        <w:t xml:space="preserve"> considerado para efeito de qualquer reajuste ou atualização do valor contratual. Caso não se apresente discriminado os percentuais de mão de obra e material na planilha orçamentária da proponente, será utilizado o percentual</w:t>
      </w:r>
      <w:proofErr w:type="gramStart"/>
      <w:r w:rsidRPr="005902AE">
        <w:rPr>
          <w:color w:val="000009"/>
          <w:sz w:val="20"/>
          <w:szCs w:val="20"/>
        </w:rPr>
        <w:t xml:space="preserve">  </w:t>
      </w:r>
      <w:proofErr w:type="gramEnd"/>
      <w:r w:rsidRPr="005902AE">
        <w:rPr>
          <w:color w:val="000009"/>
          <w:sz w:val="20"/>
          <w:szCs w:val="20"/>
        </w:rPr>
        <w:t>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proofErr w:type="gramStart"/>
      <w:r w:rsidRPr="002B0006">
        <w:rPr>
          <w:color w:val="000009"/>
          <w:sz w:val="20"/>
          <w:szCs w:val="20"/>
        </w:rPr>
        <w:t>fiscal, observadas</w:t>
      </w:r>
      <w:proofErr w:type="gramEnd"/>
      <w:r w:rsidRPr="002B0006">
        <w:rPr>
          <w:color w:val="000009"/>
          <w:sz w:val="20"/>
          <w:szCs w:val="20"/>
        </w:rPr>
        <w:t xml:space="preserve">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sidRPr="002B0006">
        <w:rPr>
          <w:color w:val="000009"/>
          <w:sz w:val="20"/>
          <w:szCs w:val="20"/>
        </w:rPr>
        <w:t>as</w:t>
      </w:r>
      <w:proofErr w:type="gramEnd"/>
      <w:r w:rsidRPr="002B0006">
        <w:rPr>
          <w:color w:val="000009"/>
          <w:sz w:val="20"/>
          <w:szCs w:val="20"/>
        </w:rPr>
        <w:t xml:space="preserve">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w:t>
      </w:r>
      <w:proofErr w:type="gramStart"/>
      <w:r w:rsidRPr="002B0006">
        <w:rPr>
          <w:color w:val="000009"/>
          <w:sz w:val="20"/>
          <w:szCs w:val="20"/>
        </w:rPr>
        <w:t xml:space="preserve">   </w:t>
      </w:r>
      <w:proofErr w:type="gramEnd"/>
      <w:r w:rsidRPr="002B0006">
        <w:rPr>
          <w:color w:val="000009"/>
          <w:sz w:val="20"/>
          <w:szCs w:val="20"/>
        </w:rPr>
        <w:t>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proofErr w:type="gramStart"/>
      <w:r>
        <w:rPr>
          <w:b/>
          <w:color w:val="000009"/>
        </w:rPr>
        <w:t>DO</w:t>
      </w:r>
      <w:r>
        <w:rPr>
          <w:b/>
          <w:color w:val="000009"/>
          <w:spacing w:val="-2"/>
        </w:rPr>
        <w:t xml:space="preserve"> </w:t>
      </w:r>
      <w:r>
        <w:rPr>
          <w:b/>
          <w:color w:val="000009"/>
        </w:rPr>
        <w:t>CRITÉRIOS</w:t>
      </w:r>
      <w:proofErr w:type="gramEnd"/>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 xml:space="preserve">A licitante vencedora se responsabilizará, ainda, por atrasos ou prejuízos decorrentes da suspensão dos trabalhos quando não acatar a legislação básica vigente na época, no que se referir à </w:t>
      </w:r>
      <w:r w:rsidRPr="002B0006">
        <w:rPr>
          <w:color w:val="000009"/>
          <w:sz w:val="20"/>
          <w:szCs w:val="20"/>
        </w:rPr>
        <w:lastRenderedPageBreak/>
        <w:t>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w:t>
      </w:r>
      <w:proofErr w:type="gramStart"/>
      <w:r w:rsidRPr="002B0006">
        <w:rPr>
          <w:color w:val="000009"/>
          <w:sz w:val="20"/>
          <w:szCs w:val="20"/>
        </w:rPr>
        <w:t>contratuais, observado</w:t>
      </w:r>
      <w:proofErr w:type="gramEnd"/>
      <w:r w:rsidRPr="002B0006">
        <w:rPr>
          <w:color w:val="000009"/>
          <w:sz w:val="20"/>
          <w:szCs w:val="20"/>
        </w:rPr>
        <w:t xml:space="preserve">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Obedecer às exigências contidas no projeto de engenharia, planilha orçamentária, </w:t>
      </w:r>
      <w:proofErr w:type="gramStart"/>
      <w:r w:rsidRPr="002B0006">
        <w:rPr>
          <w:color w:val="000009"/>
          <w:sz w:val="20"/>
          <w:szCs w:val="20"/>
        </w:rPr>
        <w:t>memorial descritivo e demais anexos</w:t>
      </w:r>
      <w:proofErr w:type="gramEnd"/>
      <w:r w:rsidRPr="002B0006">
        <w:rPr>
          <w:color w:val="000009"/>
          <w:sz w:val="20"/>
          <w:szCs w:val="20"/>
        </w:rPr>
        <w:t>.</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lastRenderedPageBreak/>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Securitárias e etc., correrão, exclusivamente, </w:t>
      </w:r>
      <w:proofErr w:type="gramStart"/>
      <w:r w:rsidRPr="002B0006">
        <w:rPr>
          <w:color w:val="000009"/>
          <w:sz w:val="20"/>
          <w:szCs w:val="20"/>
        </w:rPr>
        <w:t>às custas</w:t>
      </w:r>
      <w:proofErr w:type="gramEnd"/>
      <w:r w:rsidRPr="002B0006">
        <w:rPr>
          <w:color w:val="000009"/>
          <w:sz w:val="20"/>
          <w:szCs w:val="20"/>
        </w:rPr>
        <w:t xml:space="preserve">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03F8E833" w:rsidR="006A7DF4" w:rsidRPr="002B0006" w:rsidRDefault="003E5B91" w:rsidP="00605F03">
      <w:pPr>
        <w:pStyle w:val="Corpodetexto"/>
        <w:spacing w:before="120" w:line="276" w:lineRule="auto"/>
        <w:ind w:firstLine="426"/>
        <w:jc w:val="both"/>
      </w:pPr>
      <w:r w:rsidRPr="002B0006">
        <w:rPr>
          <w:color w:val="000009"/>
        </w:rPr>
        <w:t xml:space="preserve">Itajaí, </w:t>
      </w:r>
      <w:r w:rsidR="00A161CD">
        <w:rPr>
          <w:color w:val="000009"/>
        </w:rPr>
        <w:t>23</w:t>
      </w:r>
      <w:r w:rsidR="00253163">
        <w:rPr>
          <w:color w:val="000009"/>
        </w:rPr>
        <w:t xml:space="preserve"> d</w:t>
      </w:r>
      <w:r w:rsidRPr="002B0006">
        <w:rPr>
          <w:color w:val="000009"/>
        </w:rPr>
        <w:t xml:space="preserve">e </w:t>
      </w:r>
      <w:r w:rsidR="00253163">
        <w:rPr>
          <w:color w:val="000009"/>
        </w:rPr>
        <w:t>março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52AE7" w14:textId="77777777" w:rsidR="000A7591" w:rsidRDefault="000A7591">
      <w:r>
        <w:separator/>
      </w:r>
    </w:p>
  </w:endnote>
  <w:endnote w:type="continuationSeparator" w:id="0">
    <w:p w14:paraId="5EAFF7DF" w14:textId="77777777" w:rsidR="000A7591" w:rsidRDefault="000A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proofErr w:type="gramStart"/>
                          <w:r>
                            <w:rPr>
                              <w:rFonts w:ascii="Calibri" w:hAnsi="Calibri"/>
                              <w:color w:val="000009"/>
                              <w:sz w:val="16"/>
                            </w:rPr>
                            <w:t>Ressacada</w:t>
                          </w:r>
                          <w:proofErr w:type="gramEnd"/>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0A7591">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6E7D8B">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C877F" w14:textId="77777777" w:rsidR="000A7591" w:rsidRDefault="000A7591">
      <w:r>
        <w:separator/>
      </w:r>
    </w:p>
  </w:footnote>
  <w:footnote w:type="continuationSeparator" w:id="0">
    <w:p w14:paraId="6FE0D9F5" w14:textId="77777777" w:rsidR="000A7591" w:rsidRDefault="000A7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0A7591"/>
    <w:rsid w:val="00155053"/>
    <w:rsid w:val="00180C2E"/>
    <w:rsid w:val="00181A31"/>
    <w:rsid w:val="00253163"/>
    <w:rsid w:val="00254E7B"/>
    <w:rsid w:val="0028591C"/>
    <w:rsid w:val="002B0006"/>
    <w:rsid w:val="002B7413"/>
    <w:rsid w:val="00324BE9"/>
    <w:rsid w:val="003416E5"/>
    <w:rsid w:val="003658BD"/>
    <w:rsid w:val="00370610"/>
    <w:rsid w:val="00371A9B"/>
    <w:rsid w:val="0037460C"/>
    <w:rsid w:val="00384BFF"/>
    <w:rsid w:val="00396D55"/>
    <w:rsid w:val="003C4414"/>
    <w:rsid w:val="003E5B91"/>
    <w:rsid w:val="00457333"/>
    <w:rsid w:val="004F78D8"/>
    <w:rsid w:val="004F78F8"/>
    <w:rsid w:val="005902AE"/>
    <w:rsid w:val="00592A8C"/>
    <w:rsid w:val="00605F03"/>
    <w:rsid w:val="00652E6E"/>
    <w:rsid w:val="006566BD"/>
    <w:rsid w:val="00662115"/>
    <w:rsid w:val="006753E6"/>
    <w:rsid w:val="006A7DF4"/>
    <w:rsid w:val="006C469C"/>
    <w:rsid w:val="006E7D8B"/>
    <w:rsid w:val="00712415"/>
    <w:rsid w:val="007F3A5A"/>
    <w:rsid w:val="00840BE1"/>
    <w:rsid w:val="00894CDD"/>
    <w:rsid w:val="008F1D01"/>
    <w:rsid w:val="008F43F3"/>
    <w:rsid w:val="009A0EE9"/>
    <w:rsid w:val="009E601B"/>
    <w:rsid w:val="00A161CD"/>
    <w:rsid w:val="00B448B1"/>
    <w:rsid w:val="00B47087"/>
    <w:rsid w:val="00BC78E3"/>
    <w:rsid w:val="00BE6A54"/>
    <w:rsid w:val="00C107A8"/>
    <w:rsid w:val="00C85419"/>
    <w:rsid w:val="00D123AC"/>
    <w:rsid w:val="00E2069D"/>
    <w:rsid w:val="00E410E8"/>
    <w:rsid w:val="00E54E11"/>
    <w:rsid w:val="00E62337"/>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548A-6AE1-4863-9242-7B2FD5A6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2945</TotalTime>
  <Pages>1</Pages>
  <Words>3987</Words>
  <Characters>21532</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25469</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18</cp:revision>
  <cp:lastPrinted>2022-03-23T19:42:00Z</cp:lastPrinted>
  <dcterms:created xsi:type="dcterms:W3CDTF">2021-07-23T21:54:00Z</dcterms:created>
  <dcterms:modified xsi:type="dcterms:W3CDTF">2022-03-29T17:20:00Z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